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62" w:rsidRPr="0093260F" w:rsidRDefault="00375162" w:rsidP="00375162">
      <w:pPr>
        <w:spacing w:line="250" w:lineRule="auto"/>
        <w:rPr>
          <w:rFonts w:ascii="Arial" w:eastAsia="Arial" w:hAnsi="Arial" w:cs="Arial"/>
          <w:b/>
          <w:sz w:val="24"/>
          <w:szCs w:val="16"/>
        </w:rPr>
      </w:pPr>
      <w:r>
        <w:rPr>
          <w:rFonts w:ascii="Arial" w:eastAsia="Arial" w:hAnsi="Arial" w:cs="Arial"/>
          <w:b/>
          <w:sz w:val="24"/>
          <w:szCs w:val="16"/>
        </w:rPr>
        <w:t>Appendix A</w:t>
      </w:r>
      <w:bookmarkStart w:id="0" w:name="_GoBack"/>
      <w:bookmarkEnd w:id="0"/>
    </w:p>
    <w:p w:rsidR="00375162" w:rsidRPr="0093260F" w:rsidRDefault="00375162" w:rsidP="00375162">
      <w:pPr>
        <w:spacing w:line="250" w:lineRule="auto"/>
        <w:rPr>
          <w:rFonts w:ascii="Arial" w:eastAsia="Arial" w:hAnsi="Arial" w:cs="Arial"/>
          <w:b/>
          <w:sz w:val="24"/>
          <w:szCs w:val="16"/>
        </w:rPr>
      </w:pPr>
    </w:p>
    <w:p w:rsidR="00375162" w:rsidRPr="0093260F" w:rsidRDefault="00375162" w:rsidP="00375162">
      <w:pPr>
        <w:spacing w:line="250" w:lineRule="auto"/>
        <w:rPr>
          <w:rFonts w:ascii="Arial" w:hAnsi="Arial" w:cs="Arial"/>
          <w:b/>
          <w:sz w:val="24"/>
          <w:szCs w:val="16"/>
        </w:rPr>
      </w:pPr>
      <w:r w:rsidRPr="0093260F">
        <w:rPr>
          <w:rFonts w:ascii="Arial" w:eastAsia="Arial" w:hAnsi="Arial" w:cs="Arial"/>
          <w:b/>
          <w:sz w:val="24"/>
          <w:szCs w:val="16"/>
        </w:rPr>
        <w:t>Percentage of premises in England receiving speeds less than 10Mbit/s by council</w:t>
      </w:r>
      <w:r w:rsidRPr="0093260F">
        <w:rPr>
          <w:rFonts w:ascii="Arial" w:eastAsia="Arial" w:hAnsi="Arial" w:cs="Arial"/>
          <w:b/>
          <w:color w:val="C23236"/>
          <w:sz w:val="24"/>
          <w:szCs w:val="16"/>
        </w:rPr>
        <w:t xml:space="preserve"> </w:t>
      </w:r>
    </w:p>
    <w:tbl>
      <w:tblPr>
        <w:tblStyle w:val="TableGrid"/>
        <w:tblW w:w="8830" w:type="dxa"/>
        <w:tblInd w:w="134" w:type="dxa"/>
        <w:tblCellMar>
          <w:top w:w="41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6252"/>
        <w:gridCol w:w="12"/>
        <w:gridCol w:w="2566"/>
      </w:tblGrid>
      <w:tr w:rsidR="00375162" w:rsidRPr="0093260F" w:rsidTr="000E7E04">
        <w:trPr>
          <w:trHeight w:val="1005"/>
        </w:trPr>
        <w:tc>
          <w:tcPr>
            <w:tcW w:w="6264" w:type="dxa"/>
            <w:gridSpan w:val="2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652D55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b/>
                <w:color w:val="FFFEFD"/>
              </w:rPr>
              <w:t xml:space="preserve">Area/Local authority  </w:t>
            </w:r>
          </w:p>
        </w:tc>
        <w:tc>
          <w:tcPr>
            <w:tcW w:w="2566" w:type="dxa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652D55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b/>
                <w:color w:val="FFFEFD"/>
              </w:rPr>
              <w:t xml:space="preserve">Premises receiving speeds of less than 10Mbit/s (%) </w:t>
            </w:r>
          </w:p>
        </w:tc>
      </w:tr>
      <w:tr w:rsidR="00375162" w:rsidRPr="0093260F" w:rsidTr="000E7E04">
        <w:trPr>
          <w:trHeight w:val="508"/>
        </w:trPr>
        <w:tc>
          <w:tcPr>
            <w:tcW w:w="8830" w:type="dxa"/>
            <w:gridSpan w:val="3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652D55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b/>
                <w:color w:val="FFFEFD"/>
              </w:rPr>
              <w:t xml:space="preserve">Locations with more than 30% of premises currently below 10Mbit/s </w:t>
            </w:r>
          </w:p>
        </w:tc>
      </w:tr>
      <w:tr w:rsidR="00375162" w:rsidRPr="0093260F" w:rsidTr="000E7E04">
        <w:trPr>
          <w:trHeight w:val="507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>East Riding of Yorkshire</w:t>
            </w:r>
            <w:r w:rsidRPr="0093260F">
              <w:rPr>
                <w:rFonts w:ascii="Arial" w:eastAsia="Arial" w:hAnsi="Arial" w:cs="Arial"/>
                <w:color w:val="FFFEFD"/>
              </w:rPr>
              <w:t xml:space="preserve">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31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>51</w:t>
            </w:r>
            <w:r w:rsidRPr="0093260F">
              <w:rPr>
                <w:rFonts w:ascii="Arial" w:eastAsia="Arial" w:hAnsi="Arial" w:cs="Arial"/>
                <w:color w:val="FFFEFD"/>
              </w:rPr>
              <w:t xml:space="preserve"> </w:t>
            </w:r>
          </w:p>
        </w:tc>
      </w:tr>
      <w:tr w:rsidR="00375162" w:rsidRPr="0093260F" w:rsidTr="000E7E04">
        <w:trPr>
          <w:trHeight w:val="507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Kingston upon Hull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31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38 </w:t>
            </w:r>
          </w:p>
        </w:tc>
      </w:tr>
      <w:tr w:rsidR="00375162" w:rsidRPr="0093260F" w:rsidTr="000E7E04">
        <w:trPr>
          <w:trHeight w:val="509"/>
        </w:trPr>
        <w:tc>
          <w:tcPr>
            <w:tcW w:w="8830" w:type="dxa"/>
            <w:gridSpan w:val="3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652D55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b/>
                <w:color w:val="FFFEFD"/>
              </w:rPr>
              <w:t xml:space="preserve">Locations with 21- 30% of premises currently below 10Mbit/s </w:t>
            </w:r>
          </w:p>
        </w:tc>
      </w:tr>
      <w:tr w:rsidR="00375162" w:rsidRPr="0093260F" w:rsidTr="000E7E04">
        <w:trPr>
          <w:trHeight w:val="506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County of Herefordshire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28 </w:t>
            </w:r>
          </w:p>
        </w:tc>
      </w:tr>
      <w:tr w:rsidR="00375162" w:rsidRPr="0093260F" w:rsidTr="000E7E04">
        <w:trPr>
          <w:trHeight w:val="508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Shropshire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21 </w:t>
            </w:r>
          </w:p>
        </w:tc>
      </w:tr>
      <w:tr w:rsidR="00375162" w:rsidRPr="0093260F" w:rsidTr="000E7E04">
        <w:trPr>
          <w:trHeight w:val="508"/>
        </w:trPr>
        <w:tc>
          <w:tcPr>
            <w:tcW w:w="8830" w:type="dxa"/>
            <w:gridSpan w:val="3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652D55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b/>
                <w:color w:val="FFFEFD"/>
              </w:rPr>
              <w:t>Locations with 11-20% % of premises currently below 10Mbit/s</w:t>
            </w:r>
            <w:r w:rsidRPr="0093260F"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</w:tr>
      <w:tr w:rsidR="00375162" w:rsidRPr="0093260F" w:rsidTr="000E7E04">
        <w:trPr>
          <w:trHeight w:val="506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Wiltshire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17 </w:t>
            </w:r>
          </w:p>
        </w:tc>
      </w:tr>
      <w:tr w:rsidR="00375162" w:rsidRPr="0093260F" w:rsidTr="000E7E04">
        <w:trPr>
          <w:trHeight w:val="508"/>
        </w:trPr>
        <w:tc>
          <w:tcPr>
            <w:tcW w:w="6264" w:type="dxa"/>
            <w:gridSpan w:val="2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West Berkshire </w:t>
            </w:r>
          </w:p>
        </w:tc>
        <w:tc>
          <w:tcPr>
            <w:tcW w:w="2566" w:type="dxa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16 </w:t>
            </w:r>
          </w:p>
        </w:tc>
      </w:tr>
      <w:tr w:rsidR="00375162" w:rsidRPr="0093260F" w:rsidTr="000E7E04">
        <w:trPr>
          <w:trHeight w:val="508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North Somerset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13 </w:t>
            </w:r>
          </w:p>
        </w:tc>
      </w:tr>
      <w:tr w:rsidR="00375162" w:rsidRPr="0093260F" w:rsidTr="000E7E04">
        <w:trPr>
          <w:trHeight w:val="506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Bath and North East Somerset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12 </w:t>
            </w:r>
          </w:p>
        </w:tc>
      </w:tr>
      <w:tr w:rsidR="00375162" w:rsidRPr="0093260F" w:rsidTr="000E7E04">
        <w:trPr>
          <w:trHeight w:val="508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Central Bedfordshire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12 </w:t>
            </w:r>
          </w:p>
        </w:tc>
      </w:tr>
      <w:tr w:rsidR="00375162" w:rsidRPr="0093260F" w:rsidTr="000E7E04">
        <w:trPr>
          <w:trHeight w:val="508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Bedford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11 </w:t>
            </w:r>
          </w:p>
        </w:tc>
      </w:tr>
      <w:tr w:rsidR="00375162" w:rsidRPr="0093260F" w:rsidTr="000E7E04">
        <w:trPr>
          <w:trHeight w:val="506"/>
        </w:trPr>
        <w:tc>
          <w:tcPr>
            <w:tcW w:w="8830" w:type="dxa"/>
            <w:gridSpan w:val="3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652D55"/>
          </w:tcPr>
          <w:p w:rsidR="00375162" w:rsidRPr="0093260F" w:rsidRDefault="00375162" w:rsidP="000E7E04">
            <w:pPr>
              <w:ind w:left="18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b/>
                <w:color w:val="FFFEFD"/>
              </w:rPr>
              <w:t>Locations with less than 10% of premises currently below 10Mbit/s</w:t>
            </w:r>
            <w:r w:rsidRPr="0093260F">
              <w:rPr>
                <w:rFonts w:ascii="Arial" w:eastAsia="Arial" w:hAnsi="Arial" w:cs="Arial"/>
                <w:color w:val="181717"/>
              </w:rPr>
              <w:t xml:space="preserve"> </w:t>
            </w:r>
          </w:p>
        </w:tc>
      </w:tr>
      <w:tr w:rsidR="00375162" w:rsidRPr="0093260F" w:rsidTr="000E7E04">
        <w:trPr>
          <w:trHeight w:val="508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Rotherham District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10 </w:t>
            </w:r>
          </w:p>
        </w:tc>
      </w:tr>
      <w:tr w:rsidR="00375162" w:rsidRPr="0093260F" w:rsidTr="000E7E04">
        <w:trPr>
          <w:trHeight w:val="507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Barnsley District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10 </w:t>
            </w:r>
          </w:p>
        </w:tc>
      </w:tr>
      <w:tr w:rsidR="00375162" w:rsidRPr="0093260F" w:rsidTr="000E7E04">
        <w:trPr>
          <w:trHeight w:val="507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Rutland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10 </w:t>
            </w:r>
          </w:p>
        </w:tc>
      </w:tr>
      <w:tr w:rsidR="00375162" w:rsidRPr="0093260F" w:rsidTr="000E7E04">
        <w:trPr>
          <w:trHeight w:val="509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Sheffield District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9 </w:t>
            </w:r>
          </w:p>
        </w:tc>
      </w:tr>
      <w:tr w:rsidR="00375162" w:rsidRPr="0093260F" w:rsidTr="000E7E04">
        <w:trPr>
          <w:trHeight w:val="507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Northumberland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9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9 </w:t>
            </w:r>
          </w:p>
        </w:tc>
      </w:tr>
      <w:tr w:rsidR="00375162" w:rsidRPr="0093260F" w:rsidTr="000E7E04">
        <w:trPr>
          <w:trHeight w:val="505"/>
        </w:trPr>
        <w:tc>
          <w:tcPr>
            <w:tcW w:w="6264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lastRenderedPageBreak/>
              <w:t xml:space="preserve">Telford and Wrekin </w:t>
            </w:r>
          </w:p>
        </w:tc>
        <w:tc>
          <w:tcPr>
            <w:tcW w:w="2566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9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9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North Tyneside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8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Doncaster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8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proofErr w:type="spellStart"/>
            <w:r w:rsidRPr="0093260F">
              <w:rPr>
                <w:rFonts w:ascii="Arial" w:eastAsia="Arial" w:hAnsi="Arial" w:cs="Arial"/>
                <w:color w:val="652D55"/>
              </w:rPr>
              <w:t>Stockton-on-Tees</w:t>
            </w:r>
            <w:proofErr w:type="spellEnd"/>
            <w:r w:rsidRPr="0093260F">
              <w:rPr>
                <w:rFonts w:ascii="Arial" w:eastAsia="Arial" w:hAnsi="Arial" w:cs="Arial"/>
                <w:color w:val="652D55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8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Gateshead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7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Redcar and Cleveland </w:t>
            </w:r>
          </w:p>
        </w:tc>
        <w:tc>
          <w:tcPr>
            <w:tcW w:w="2578" w:type="dxa"/>
            <w:gridSpan w:val="2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7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Kirklees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7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Cornwall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7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Swindon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7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Peterborough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7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St. Helens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7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6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County Durham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7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North Lincolnshire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7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Isle of Wight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6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6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Calderdale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6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Darlington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6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Cheshire West and Chester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6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6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Cheshire East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6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Thurrock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5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Blackburn with </w:t>
            </w:r>
            <w:proofErr w:type="spellStart"/>
            <w:r w:rsidRPr="0093260F">
              <w:rPr>
                <w:rFonts w:ascii="Arial" w:eastAsia="Arial" w:hAnsi="Arial" w:cs="Arial"/>
                <w:color w:val="652D55"/>
              </w:rPr>
              <w:t>Darwen</w:t>
            </w:r>
            <w:proofErr w:type="spellEnd"/>
            <w:r w:rsidRPr="0093260F">
              <w:rPr>
                <w:rFonts w:ascii="Arial" w:eastAsia="Arial" w:hAnsi="Arial" w:cs="Arial"/>
                <w:color w:val="652D55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5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Hartlepool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5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Milton Keynes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5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Warrington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4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lastRenderedPageBreak/>
              <w:t xml:space="preserve">South Gloucestershire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4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Wokingham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4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Salford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4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Manchester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4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Sandwell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4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4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Windsor and Maidenhead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4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Solihull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4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Torbay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6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Middlesbrough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South Tyneside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proofErr w:type="spellStart"/>
            <w:r w:rsidRPr="0093260F">
              <w:rPr>
                <w:rFonts w:ascii="Arial" w:eastAsia="Arial" w:hAnsi="Arial" w:cs="Arial"/>
                <w:color w:val="652D55"/>
              </w:rPr>
              <w:t>Halton</w:t>
            </w:r>
            <w:proofErr w:type="spellEnd"/>
            <w:r w:rsidRPr="0093260F">
              <w:rPr>
                <w:rFonts w:ascii="Arial" w:eastAsia="Arial" w:hAnsi="Arial" w:cs="Arial"/>
                <w:color w:val="652D55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Leeds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Medway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Coventry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York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Wakefield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3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Bracknell Forest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Bradford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London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Reading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North East Lincolnshire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Wirral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Plymouth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lastRenderedPageBreak/>
              <w:t xml:space="preserve">Slough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Derby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Newcastle upon Tyne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Walsall District </w:t>
            </w:r>
          </w:p>
        </w:tc>
        <w:tc>
          <w:tcPr>
            <w:tcW w:w="2578" w:type="dxa"/>
            <w:gridSpan w:val="2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Isles of Scilly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Birmingham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Dudley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Leicester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499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Poole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Portsmouth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Nottingham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Rochdale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Stoke-on-Trent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proofErr w:type="spellStart"/>
            <w:r w:rsidRPr="0093260F">
              <w:rPr>
                <w:rFonts w:ascii="Arial" w:eastAsia="Arial" w:hAnsi="Arial" w:cs="Arial"/>
                <w:color w:val="652D55"/>
              </w:rPr>
              <w:t>Knowsley</w:t>
            </w:r>
            <w:proofErr w:type="spellEnd"/>
            <w:r w:rsidRPr="0093260F">
              <w:rPr>
                <w:rFonts w:ascii="Arial" w:eastAsia="Arial" w:hAnsi="Arial" w:cs="Arial"/>
                <w:color w:val="652D55"/>
              </w:rPr>
              <w:t xml:space="preserve"> District </w:t>
            </w:r>
          </w:p>
        </w:tc>
        <w:tc>
          <w:tcPr>
            <w:tcW w:w="2578" w:type="dxa"/>
            <w:gridSpan w:val="2"/>
            <w:tcBorders>
              <w:top w:val="nil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Wigan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2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Bolton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Bristol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Oldham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Sunderland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6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Southampton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Sefton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The City of Brighton and Hove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6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Bournemouth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lastRenderedPageBreak/>
              <w:t xml:space="preserve">Stockport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Liverpool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6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Bury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Trafford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City of Wolverhampton District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Blackpool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8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Luton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7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Tameside District 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single" w:sz="6" w:space="0" w:color="FFFEFD"/>
              <w:right w:val="single" w:sz="6" w:space="0" w:color="FFFEFD"/>
            </w:tcBorders>
            <w:shd w:val="clear" w:color="auto" w:fill="EFE8E8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  <w:tr w:rsidR="00375162" w:rsidRPr="0093260F" w:rsidTr="000E7E04">
        <w:tblPrEx>
          <w:tblCellMar>
            <w:top w:w="49" w:type="dxa"/>
            <w:left w:w="106" w:type="dxa"/>
          </w:tblCellMar>
        </w:tblPrEx>
        <w:trPr>
          <w:trHeight w:val="500"/>
        </w:trPr>
        <w:tc>
          <w:tcPr>
            <w:tcW w:w="6252" w:type="dxa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Southend-on-Sea </w:t>
            </w:r>
          </w:p>
        </w:tc>
        <w:tc>
          <w:tcPr>
            <w:tcW w:w="2578" w:type="dxa"/>
            <w:gridSpan w:val="2"/>
            <w:tcBorders>
              <w:top w:val="single" w:sz="6" w:space="0" w:color="FFFEFD"/>
              <w:left w:val="single" w:sz="6" w:space="0" w:color="FFFEFD"/>
              <w:bottom w:val="nil"/>
              <w:right w:val="single" w:sz="6" w:space="0" w:color="FFFEFD"/>
            </w:tcBorders>
            <w:shd w:val="clear" w:color="auto" w:fill="D8CACB"/>
          </w:tcPr>
          <w:p w:rsidR="00375162" w:rsidRPr="0093260F" w:rsidRDefault="00375162" w:rsidP="000E7E04">
            <w:pPr>
              <w:ind w:left="12"/>
              <w:jc w:val="center"/>
              <w:rPr>
                <w:rFonts w:ascii="Arial" w:hAnsi="Arial" w:cs="Arial"/>
              </w:rPr>
            </w:pPr>
            <w:r w:rsidRPr="0093260F">
              <w:rPr>
                <w:rFonts w:ascii="Arial" w:eastAsia="Arial" w:hAnsi="Arial" w:cs="Arial"/>
                <w:color w:val="652D55"/>
              </w:rPr>
              <w:t xml:space="preserve">1 </w:t>
            </w:r>
          </w:p>
        </w:tc>
      </w:tr>
    </w:tbl>
    <w:p w:rsidR="00375162" w:rsidRPr="0093260F" w:rsidRDefault="00375162" w:rsidP="00375162">
      <w:pPr>
        <w:spacing w:after="220"/>
        <w:rPr>
          <w:rFonts w:ascii="Arial" w:hAnsi="Arial" w:cs="Arial"/>
        </w:rPr>
      </w:pPr>
    </w:p>
    <w:p w:rsidR="00375162" w:rsidRPr="0093260F" w:rsidRDefault="00375162" w:rsidP="00375162">
      <w:pPr>
        <w:jc w:val="both"/>
        <w:rPr>
          <w:rFonts w:ascii="Arial" w:hAnsi="Arial" w:cs="Arial"/>
          <w:b/>
          <w:sz w:val="24"/>
          <w:szCs w:val="24"/>
        </w:rPr>
      </w:pPr>
    </w:p>
    <w:p w:rsidR="00774F05" w:rsidRDefault="00774F05"/>
    <w:sectPr w:rsidR="00774F05" w:rsidSect="00375162">
      <w:headerReference w:type="default" r:id="rId6"/>
      <w:pgSz w:w="11907" w:h="16840" w:code="9"/>
      <w:pgMar w:top="1418" w:right="1418" w:bottom="851" w:left="1418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62" w:rsidRDefault="00375162" w:rsidP="00375162">
      <w:r>
        <w:separator/>
      </w:r>
    </w:p>
  </w:endnote>
  <w:endnote w:type="continuationSeparator" w:id="0">
    <w:p w:rsidR="00375162" w:rsidRDefault="00375162" w:rsidP="003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62" w:rsidRDefault="00375162" w:rsidP="00375162">
      <w:r>
        <w:separator/>
      </w:r>
    </w:p>
  </w:footnote>
  <w:footnote w:type="continuationSeparator" w:id="0">
    <w:p w:rsidR="00375162" w:rsidRDefault="00375162" w:rsidP="00375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850"/>
      <w:gridCol w:w="3221"/>
    </w:tblGrid>
    <w:tr w:rsidR="0059290A" w:rsidRPr="004F266E" w:rsidTr="00F741C6">
      <w:tc>
        <w:tcPr>
          <w:tcW w:w="5920" w:type="dxa"/>
          <w:vMerge w:val="restart"/>
          <w:shd w:val="clear" w:color="auto" w:fill="auto"/>
        </w:tcPr>
        <w:p w:rsidR="0059290A" w:rsidRPr="00374227" w:rsidRDefault="00375162" w:rsidP="00F741C6">
          <w:pPr>
            <w:pStyle w:val="Header"/>
            <w:tabs>
              <w:tab w:val="clear" w:pos="4153"/>
              <w:tab w:val="clear" w:pos="8306"/>
              <w:tab w:val="center" w:pos="2923"/>
            </w:tabs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30EB4F38" wp14:editId="4E4AF4DB">
                <wp:extent cx="1085850" cy="647700"/>
                <wp:effectExtent l="0" t="0" r="0" b="0"/>
                <wp:docPr id="2" name="Picture 2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:rsidR="0059290A" w:rsidRPr="00374227" w:rsidRDefault="00375162" w:rsidP="004B0FD9">
          <w:pPr>
            <w:pStyle w:val="Header"/>
            <w:rPr>
              <w:rFonts w:ascii="Arial" w:hAnsi="Arial" w:cs="Arial"/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>People and Places Board</w:t>
          </w:r>
        </w:p>
      </w:tc>
    </w:tr>
    <w:tr w:rsidR="0059290A" w:rsidTr="00F741C6">
      <w:trPr>
        <w:trHeight w:val="450"/>
      </w:trPr>
      <w:tc>
        <w:tcPr>
          <w:tcW w:w="5920" w:type="dxa"/>
          <w:vMerge/>
          <w:shd w:val="clear" w:color="auto" w:fill="auto"/>
        </w:tcPr>
        <w:p w:rsidR="0059290A" w:rsidRPr="00374227" w:rsidRDefault="00375162" w:rsidP="00F741C6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:rsidR="0059290A" w:rsidRPr="00374227" w:rsidRDefault="00375162" w:rsidP="00B95CEF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14</w:t>
          </w:r>
          <w:r w:rsidRPr="00374227">
            <w:rPr>
              <w:rFonts w:ascii="Arial" w:hAnsi="Arial" w:cs="Arial"/>
              <w:szCs w:val="22"/>
            </w:rPr>
            <w:t xml:space="preserve"> </w:t>
          </w:r>
          <w:r>
            <w:rPr>
              <w:rFonts w:ascii="Arial" w:hAnsi="Arial" w:cs="Arial"/>
              <w:szCs w:val="22"/>
            </w:rPr>
            <w:t>January 2016</w:t>
          </w:r>
        </w:p>
      </w:tc>
    </w:tr>
    <w:tr w:rsidR="0059290A" w:rsidRPr="004F266E" w:rsidTr="00F741C6">
      <w:trPr>
        <w:trHeight w:val="708"/>
      </w:trPr>
      <w:tc>
        <w:tcPr>
          <w:tcW w:w="5920" w:type="dxa"/>
          <w:vMerge/>
          <w:shd w:val="clear" w:color="auto" w:fill="auto"/>
        </w:tcPr>
        <w:p w:rsidR="0059290A" w:rsidRPr="00374227" w:rsidRDefault="00375162" w:rsidP="00F741C6">
          <w:pPr>
            <w:pStyle w:val="Header"/>
          </w:pPr>
        </w:p>
      </w:tc>
      <w:tc>
        <w:tcPr>
          <w:tcW w:w="3260" w:type="dxa"/>
          <w:shd w:val="clear" w:color="auto" w:fill="auto"/>
          <w:vAlign w:val="center"/>
        </w:tcPr>
        <w:p w:rsidR="0059290A" w:rsidRPr="00374227" w:rsidRDefault="00375162" w:rsidP="004B0FD9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:rsidR="0059290A" w:rsidRPr="0021114E" w:rsidRDefault="00375162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2"/>
    <w:rsid w:val="00375162"/>
    <w:rsid w:val="0077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750CC8-A4D2-483E-B080-C59F7151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62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5162"/>
    <w:rPr>
      <w:rFonts w:ascii="Frutiger 45 Light" w:eastAsia="Times New Roman" w:hAnsi="Frutiger 45 Light" w:cs="Times New Roman"/>
      <w:szCs w:val="20"/>
      <w:lang w:eastAsia="en-GB"/>
    </w:rPr>
  </w:style>
  <w:style w:type="table" w:customStyle="1" w:styleId="TableGrid">
    <w:name w:val="TableGrid"/>
    <w:rsid w:val="00375162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5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62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AE52943AAB1469BD6438C8ED6A6E8" ma:contentTypeVersion="4" ma:contentTypeDescription="Create a new document." ma:contentTypeScope="" ma:versionID="7e3605528253fb9073a64779d49e3edb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c780e393136cce677c84aa075cd5bc6e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0" nillable="true" ma:displayName="Meeting date" ma:format="DateOnly" ma:internalName="Meeting_x0020_date">
      <xsd:simpleType>
        <xsd:restriction base="dms:DateTime"/>
      </xsd:simpleType>
    </xsd:element>
    <xsd:element name="Work_x0020_Area" ma:index="11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2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c8febe6a-14d9-43ab-83c3-c48f478fa47c" xsi:nil="true"/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</documentManagement>
</p:properties>
</file>

<file path=customXml/itemProps1.xml><?xml version="1.0" encoding="utf-8"?>
<ds:datastoreItem xmlns:ds="http://schemas.openxmlformats.org/officeDocument/2006/customXml" ds:itemID="{238484C3-375B-44A0-9A79-FCDED5D782A2}"/>
</file>

<file path=customXml/itemProps2.xml><?xml version="1.0" encoding="utf-8"?>
<ds:datastoreItem xmlns:ds="http://schemas.openxmlformats.org/officeDocument/2006/customXml" ds:itemID="{F44E339C-FD3B-4106-A7DD-1FFE2682F68E}"/>
</file>

<file path=customXml/itemProps3.xml><?xml version="1.0" encoding="utf-8"?>
<ds:datastoreItem xmlns:ds="http://schemas.openxmlformats.org/officeDocument/2006/customXml" ds:itemID="{6AFAFEF1-E494-4329-BD93-87C8E2F97694}"/>
</file>

<file path=docProps/app.xml><?xml version="1.0" encoding="utf-8"?>
<Properties xmlns="http://schemas.openxmlformats.org/officeDocument/2006/extended-properties" xmlns:vt="http://schemas.openxmlformats.org/officeDocument/2006/docPropsVTypes">
  <Template>D34971D3</Template>
  <TotalTime>0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Marshall</dc:creator>
  <cp:keywords/>
  <dc:description/>
  <cp:lastModifiedBy>Frances Marshall</cp:lastModifiedBy>
  <cp:revision>1</cp:revision>
  <dcterms:created xsi:type="dcterms:W3CDTF">2016-01-08T17:11:00Z</dcterms:created>
  <dcterms:modified xsi:type="dcterms:W3CDTF">2016-01-08T17:11:00Z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0x010100956AE52943AAB1469BD6438C8ED6A6E8</vt:lpwstr>
  </property>
</Properties>
</file>